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100" w:beforeAutospacing="1" w:after="100" w:afterAutospacing="1" w:line="520" w:lineRule="exact"/>
        <w:ind w:firstLine="0"/>
        <w:jc w:val="center"/>
        <w:rPr>
          <w:b/>
          <w:bCs/>
          <w:spacing w:val="-10"/>
          <w:sz w:val="36"/>
          <w:szCs w:val="36"/>
          <w:u w:val="double"/>
        </w:rPr>
      </w:pPr>
      <w:r>
        <w:rPr>
          <w:rFonts w:hint="eastAsia"/>
          <w:b/>
          <w:bCs/>
          <w:spacing w:val="-10"/>
          <w:sz w:val="36"/>
          <w:szCs w:val="36"/>
          <w:u w:val="double"/>
          <w:lang w:eastAsia="zh-CN"/>
        </w:rPr>
        <w:t>四川大学-攀枝花市</w:t>
      </w:r>
      <w:r>
        <w:rPr>
          <w:rFonts w:hint="eastAsia"/>
          <w:b/>
          <w:bCs/>
          <w:spacing w:val="-10"/>
          <w:sz w:val="36"/>
          <w:szCs w:val="36"/>
          <w:u w:val="double"/>
        </w:rPr>
        <w:t>科技合作专项资金项目验收申请表</w:t>
      </w:r>
    </w:p>
    <w:tbl>
      <w:tblPr>
        <w:tblStyle w:val="4"/>
        <w:tblW w:w="9135" w:type="dxa"/>
        <w:jc w:val="center"/>
        <w:tblLayout w:type="autofit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719"/>
        <w:gridCol w:w="2951"/>
        <w:gridCol w:w="1475"/>
        <w:gridCol w:w="299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3" w:hRule="atLeast"/>
          <w:jc w:val="center"/>
        </w:trPr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项目编号</w:t>
            </w:r>
          </w:p>
        </w:tc>
        <w:tc>
          <w:tcPr>
            <w:tcW w:w="741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both"/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3" w:hRule="atLeast"/>
          <w:jc w:val="center"/>
        </w:trPr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41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3" w:hRule="atLeast"/>
          <w:jc w:val="center"/>
        </w:trPr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项目承担单位</w:t>
            </w:r>
          </w:p>
        </w:tc>
        <w:tc>
          <w:tcPr>
            <w:tcW w:w="741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rPr>
                <w:rFonts w:cs="Times New Roman"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3" w:hRule="atLeast"/>
          <w:jc w:val="center"/>
        </w:trPr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29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ind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完成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2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ind w:firstLine="105" w:firstLineChars="5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3" w:hRule="atLeast"/>
          <w:jc w:val="center"/>
        </w:trPr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申请验收时间</w:t>
            </w:r>
          </w:p>
        </w:tc>
        <w:tc>
          <w:tcPr>
            <w:tcW w:w="741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423" w:hRule="atLeast"/>
          <w:jc w:val="center"/>
        </w:trPr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项目负责人</w:t>
            </w:r>
          </w:p>
        </w:tc>
        <w:tc>
          <w:tcPr>
            <w:tcW w:w="29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1897" w:firstLineChars="900"/>
              <w:rPr>
                <w:rFonts w:cs="Times New Roman" w:asciiTheme="minorEastAsia" w:hAnsiTheme="minorEastAsia" w:eastAsiaTheme="minorEastAsia"/>
                <w:b/>
                <w:color w:val="FF0000"/>
                <w:sz w:val="21"/>
                <w:szCs w:val="21"/>
              </w:rPr>
            </w:pPr>
          </w:p>
        </w:tc>
        <w:tc>
          <w:tcPr>
            <w:tcW w:w="14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电话</w:t>
            </w:r>
          </w:p>
        </w:tc>
        <w:tc>
          <w:tcPr>
            <w:tcW w:w="29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23" w:hRule="atLeast"/>
          <w:jc w:val="center"/>
        </w:trPr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提供验收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材料清单</w:t>
            </w:r>
          </w:p>
        </w:tc>
        <w:tc>
          <w:tcPr>
            <w:tcW w:w="741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line="360" w:lineRule="exact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t>1.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四川大学-攀枝花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t xml:space="preserve">市科技合作专项资金项目验收申请表     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sym w:font="Wingdings 2" w:char="00A3"/>
            </w:r>
          </w:p>
          <w:p>
            <w:pPr>
              <w:tabs>
                <w:tab w:val="left" w:pos="6435"/>
              </w:tabs>
              <w:spacing w:line="360" w:lineRule="exact"/>
              <w:rPr>
                <w:rFonts w:hint="eastAsia" w:eastAsia="宋体" w:asciiTheme="minorEastAsia" w:hAnsi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  <w:lang w:eastAsia="zh-CN"/>
              </w:rPr>
              <w:t>四川大学-攀枝花市</w:t>
            </w:r>
            <w:r>
              <w:rPr>
                <w:rFonts w:hint="eastAsia"/>
                <w:sz w:val="21"/>
                <w:szCs w:val="21"/>
              </w:rPr>
              <w:t>科技合作专项资金项目验收报告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sym w:font="Wingdings 2" w:char="00A3"/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t xml:space="preserve">项目结题总结报告                                         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sym w:font="Wingdings 2" w:char="00A3"/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t xml:space="preserve">.项目财务报告及其它附件资料                               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t xml:space="preserve">               </w:t>
            </w:r>
          </w:p>
          <w:p>
            <w:pPr>
              <w:tabs>
                <w:tab w:val="right" w:pos="7326"/>
              </w:tabs>
              <w:spacing w:line="360" w:lineRule="exact"/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t>.项目验收意见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sym w:font="Wingdings 2" w:char="00A3"/>
            </w:r>
          </w:p>
          <w:p>
            <w:pPr>
              <w:spacing w:line="360" w:lineRule="exact"/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  <w:lang w:eastAsia="zh-CN"/>
              </w:rPr>
              <w:t>四川大学-攀枝花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t>市科技合作专项资金项目计划任务书</w:t>
            </w:r>
            <w:r>
              <w:rPr>
                <w:rFonts w:hint="eastAsia"/>
                <w:sz w:val="21"/>
                <w:szCs w:val="21"/>
              </w:rPr>
              <w:t>（盖章复印件）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Theme="minorEastAsia" w:hAnsiTheme="minorEastAsia" w:eastAsiaTheme="minorEastAsia"/>
                <w:kern w:val="2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kern w:val="2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13" w:hRule="atLeast"/>
          <w:jc w:val="center"/>
        </w:trPr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项目承担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单位意见</w:t>
            </w:r>
          </w:p>
        </w:tc>
        <w:tc>
          <w:tcPr>
            <w:tcW w:w="741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</w:tcPr>
          <w:p>
            <w:pPr>
              <w:spacing w:line="400" w:lineRule="exact"/>
              <w:ind w:left="1" w:firstLine="525" w:firstLineChars="2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本项目已完成计划任务书预定的技术经济指标，验收材料已按要求准备齐全并上报审查，申请以 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 w:val="21"/>
                <w:szCs w:val="21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□验收鉴定结题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□验收结题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□总结结题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 w:val="21"/>
                <w:szCs w:val="21"/>
              </w:rPr>
              <w:t>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形式对项目进行结题验收，拟验收时间       年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月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日。</w:t>
            </w:r>
          </w:p>
          <w:p>
            <w:pPr>
              <w:spacing w:line="400" w:lineRule="exact"/>
              <w:ind w:left="1" w:firstLine="525" w:firstLineChars="2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wordWrap w:val="0"/>
              <w:spacing w:line="240" w:lineRule="atLeast"/>
              <w:ind w:left="5083" w:leftChars="2118" w:firstLine="105" w:firstLineChars="50"/>
              <w:jc w:val="both"/>
              <w:rPr>
                <w:rFonts w:asciiTheme="minorEastAsia" w:hAnsiTheme="minorEastAsia" w:eastAsiaTheme="minorEastAsia"/>
                <w:b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FF0000"/>
                <w:sz w:val="21"/>
                <w:szCs w:val="21"/>
              </w:rPr>
              <w:t xml:space="preserve">（公 </w:t>
            </w:r>
            <w:r>
              <w:rPr>
                <w:rFonts w:asciiTheme="minorEastAsia" w:hAnsiTheme="minorEastAsia" w:eastAsiaTheme="minorEastAsia"/>
                <w:b/>
                <w:color w:val="FF0000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 w:val="21"/>
                <w:szCs w:val="21"/>
              </w:rPr>
              <w:t>章）</w:t>
            </w:r>
          </w:p>
          <w:p>
            <w:pPr>
              <w:wordWrap w:val="0"/>
              <w:spacing w:line="240" w:lineRule="atLeast"/>
              <w:ind w:left="5083" w:leftChars="2118"/>
              <w:jc w:val="both"/>
              <w:rPr>
                <w:rFonts w:asciiTheme="minorEastAsia" w:hAnsiTheme="minorEastAsia" w:eastAsiaTheme="minorEastAsia"/>
                <w:b/>
                <w:color w:val="FF0000"/>
                <w:sz w:val="21"/>
                <w:szCs w:val="21"/>
              </w:rPr>
            </w:pPr>
          </w:p>
          <w:p>
            <w:pPr>
              <w:wordWrap w:val="0"/>
              <w:spacing w:line="240" w:lineRule="atLeast"/>
              <w:ind w:firstLine="4830" w:firstLineChars="230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月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日 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409" w:hRule="atLeast"/>
          <w:jc w:val="center"/>
        </w:trPr>
        <w:tc>
          <w:tcPr>
            <w:tcW w:w="17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归口管理</w:t>
            </w:r>
          </w:p>
          <w:p>
            <w:pPr>
              <w:wordWrap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部门意见</w:t>
            </w:r>
          </w:p>
        </w:tc>
        <w:tc>
          <w:tcPr>
            <w:tcW w:w="7416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ordWrap w:val="0"/>
              <w:spacing w:line="240" w:lineRule="atLeast"/>
              <w:ind w:right="840" w:firstLine="5271" w:firstLineChars="2500"/>
              <w:rPr>
                <w:rFonts w:asciiTheme="minorEastAsia" w:hAnsiTheme="minorEastAsia" w:eastAsiaTheme="minorEastAsia"/>
                <w:b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color w:val="FF0000"/>
                <w:sz w:val="21"/>
                <w:szCs w:val="21"/>
              </w:rPr>
              <w:t>（公  章）</w:t>
            </w:r>
          </w:p>
          <w:p>
            <w:pPr>
              <w:wordWrap w:val="0"/>
              <w:spacing w:line="240" w:lineRule="atLeast"/>
              <w:ind w:right="840" w:firstLine="5165" w:firstLineChars="2450"/>
              <w:rPr>
                <w:rFonts w:asciiTheme="minorEastAsia" w:hAnsiTheme="minorEastAsia" w:eastAsiaTheme="minorEastAsia"/>
                <w:b/>
                <w:color w:val="FF0000"/>
                <w:sz w:val="21"/>
                <w:szCs w:val="21"/>
              </w:rPr>
            </w:pPr>
          </w:p>
          <w:p>
            <w:pPr>
              <w:spacing w:line="240" w:lineRule="atLeast"/>
              <w:ind w:right="-1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                   年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月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日 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62" w:hRule="atLeast"/>
          <w:jc w:val="center"/>
        </w:trPr>
        <w:tc>
          <w:tcPr>
            <w:tcW w:w="171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专项资金管</w:t>
            </w:r>
          </w:p>
          <w:p>
            <w:pPr>
              <w:wordWrap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理领导小组</w:t>
            </w:r>
          </w:p>
          <w:p>
            <w:pPr>
              <w:wordWrap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办公室意见</w:t>
            </w:r>
          </w:p>
        </w:tc>
        <w:tc>
          <w:tcPr>
            <w:tcW w:w="7416" w:type="dxa"/>
            <w:gridSpan w:val="3"/>
            <w:tcBorders>
              <w:top w:val="single" w:color="000000" w:sz="6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ind w:firstLine="105" w:firstLineChars="5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验收时间：       年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月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日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514" w:hRule="atLeast"/>
          <w:jc w:val="center"/>
        </w:trPr>
        <w:tc>
          <w:tcPr>
            <w:tcW w:w="171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41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ind w:right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主持（委托）验收单位：</w:t>
            </w:r>
          </w:p>
        </w:tc>
      </w:tr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737" w:hRule="atLeast"/>
          <w:jc w:val="center"/>
        </w:trPr>
        <w:tc>
          <w:tcPr>
            <w:tcW w:w="171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7416" w:type="dxa"/>
            <w:gridSpan w:val="3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vAlign w:val="bottom"/>
          </w:tcPr>
          <w:p>
            <w:pPr>
              <w:wordWrap w:val="0"/>
              <w:spacing w:line="240" w:lineRule="atLeast"/>
              <w:ind w:right="420"/>
              <w:jc w:val="center"/>
              <w:rPr>
                <w:rFonts w:asciiTheme="minorEastAsia" w:hAnsiTheme="minorEastAsia" w:eastAsiaTheme="minorEastAsia"/>
                <w:b/>
                <w:color w:val="FF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     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b/>
                <w:color w:val="FF0000"/>
                <w:sz w:val="21"/>
                <w:szCs w:val="21"/>
              </w:rPr>
              <w:t>（公  章）</w:t>
            </w:r>
          </w:p>
          <w:p>
            <w:pPr>
              <w:wordWrap w:val="0"/>
              <w:spacing w:line="240" w:lineRule="atLeast"/>
              <w:ind w:right="420"/>
              <w:jc w:val="center"/>
              <w:rPr>
                <w:rFonts w:asciiTheme="minorEastAsia" w:hAnsiTheme="minorEastAsia" w:eastAsiaTheme="minorEastAsia"/>
                <w:b/>
                <w:color w:val="FF0000"/>
                <w:sz w:val="21"/>
                <w:szCs w:val="21"/>
              </w:rPr>
            </w:pPr>
          </w:p>
          <w:p>
            <w:pPr>
              <w:wordWrap w:val="0"/>
              <w:spacing w:line="240" w:lineRule="atLeast"/>
              <w:ind w:right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      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年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月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日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kern w:val="2"/>
        </w:rPr>
      </w:pPr>
      <w:r>
        <w:rPr>
          <w:rFonts w:asciiTheme="minorEastAsia" w:hAnsiTheme="minorEastAsia" w:eastAsiaTheme="minorEastAsia"/>
          <w:b/>
          <w:sz w:val="21"/>
          <w:szCs w:val="21"/>
        </w:rPr>
        <w:t>备注：</w:t>
      </w:r>
      <w:r>
        <w:rPr>
          <w:rFonts w:hint="eastAsia" w:asciiTheme="minorEastAsia" w:hAnsiTheme="minorEastAsia" w:eastAsiaTheme="minorEastAsia"/>
          <w:sz w:val="21"/>
          <w:szCs w:val="21"/>
        </w:rPr>
        <w:t>请在</w:t>
      </w:r>
      <w:r>
        <w:rPr>
          <w:rFonts w:asciiTheme="minorEastAsia" w:hAnsiTheme="minorEastAsia" w:eastAsiaTheme="minorEastAsia"/>
          <w:sz w:val="21"/>
          <w:szCs w:val="21"/>
        </w:rPr>
        <w:t>选项上打</w:t>
      </w:r>
      <w:r>
        <w:rPr>
          <w:rFonts w:hint="eastAsia"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Cs w:val="21"/>
        </w:rPr>
        <w:sym w:font="Wingdings" w:char="F06E"/>
      </w:r>
      <w:r>
        <w:rPr>
          <w:rFonts w:hint="eastAsia" w:asciiTheme="minorEastAsia" w:hAnsiTheme="minorEastAsia" w:eastAsiaTheme="minorEastAsia"/>
          <w:sz w:val="21"/>
          <w:szCs w:val="21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1F47"/>
    <w:rsid w:val="000306B3"/>
    <w:rsid w:val="0006170F"/>
    <w:rsid w:val="000E68A9"/>
    <w:rsid w:val="0016269E"/>
    <w:rsid w:val="004B7B01"/>
    <w:rsid w:val="00586EC4"/>
    <w:rsid w:val="005A7FD4"/>
    <w:rsid w:val="007F1F47"/>
    <w:rsid w:val="008456D8"/>
    <w:rsid w:val="008F4350"/>
    <w:rsid w:val="00AE6505"/>
    <w:rsid w:val="00B70402"/>
    <w:rsid w:val="00B71F8D"/>
    <w:rsid w:val="00C324C2"/>
    <w:rsid w:val="00C9562A"/>
    <w:rsid w:val="00CA145D"/>
    <w:rsid w:val="00CF3BF9"/>
    <w:rsid w:val="199F1D0D"/>
    <w:rsid w:val="19D44EBE"/>
    <w:rsid w:val="6EF46873"/>
    <w:rsid w:val="74263DD0"/>
    <w:rsid w:val="79CF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p2 Char"/>
    <w:basedOn w:val="1"/>
    <w:qFormat/>
    <w:uiPriority w:val="0"/>
    <w:pPr>
      <w:spacing w:line="600" w:lineRule="atLeast"/>
      <w:ind w:firstLine="420"/>
    </w:pPr>
    <w:rPr>
      <w:sz w:val="21"/>
      <w:szCs w:val="21"/>
    </w:rPr>
  </w:style>
  <w:style w:type="character" w:customStyle="1" w:styleId="9">
    <w:name w:val="21"/>
    <w:basedOn w:val="5"/>
    <w:qFormat/>
    <w:uiPriority w:val="0"/>
    <w:rPr>
      <w:rFonts w:hint="eastAsia" w:ascii="黑体" w:hAnsi="宋体" w:eastAsia="黑体"/>
      <w:sz w:val="45"/>
      <w:szCs w:val="4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192</Words>
  <Characters>1096</Characters>
  <Lines>9</Lines>
  <Paragraphs>2</Paragraphs>
  <TotalTime>1</TotalTime>
  <ScaleCrop>false</ScaleCrop>
  <LinksUpToDate>false</LinksUpToDate>
  <CharactersWithSpaces>1286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2018-03-28T03:10:00Z</dcterms:created>
  <dc:creator>User</dc:creator>
  <cp:lastModifiedBy>ASUS</cp:lastModifiedBy>
  <dcterms:modified xsi:type="dcterms:W3CDTF">2021-03-30T07:42:28Z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9E1B6184E69C44A781304381BB0E26B3</vt:lpwstr>
  </property>
</Properties>
</file>